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Encode Sans" w:cs="Encode Sans" w:eastAsia="Encode Sans" w:hAnsi="Encode Sans"/>
        </w:rPr>
      </w:pPr>
      <w:r w:rsidDel="00000000" w:rsidR="00000000" w:rsidRPr="00000000">
        <w:rPr>
          <w:rFonts w:ascii="Encode Sans" w:cs="Encode Sans" w:eastAsia="Encode Sans" w:hAnsi="Encode Sans"/>
          <w:i w:val="1"/>
          <w:iCs w:val="1"/>
          <w:u w:val="single"/>
          <w:rtl w:val="0"/>
        </w:rPr>
        <w:t xml:space="preserve">Informacja prasowa</w:t>
      </w:r>
      <w:r w:rsidDel="00000000" w:rsidR="00000000" w:rsidRPr="00000000">
        <w:rPr>
          <w:rFonts w:ascii="Encode Sans" w:cs="Encode Sans" w:eastAsia="Encode Sans" w:hAnsi="Encode Sans"/>
          <w:rtl w:val="0"/>
        </w:rPr>
        <w:tab/>
        <w:tab/>
        <w:tab/>
        <w:tab/>
        <w:tab/>
        <w:tab/>
        <w:tab/>
        <w:tab/>
        <w:t xml:space="preserve">Opole, 11.08.2026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rPr>
          <w:rFonts w:ascii="Encode Sans" w:cs="Encode Sans" w:eastAsia="Encode Sans" w:hAnsi="Encode Sans"/>
          <w:b w:val="1"/>
          <w:bCs w:val="1"/>
          <w:i w:val="1"/>
          <w:iCs w:val="1"/>
          <w:sz w:val="28"/>
          <w:szCs w:val="28"/>
        </w:rPr>
      </w:pPr>
      <w:bookmarkStart w:colFirst="0" w:colLast="0" w:name="_qk9csdne0960" w:id="0"/>
      <w:bookmarkEnd w:id="0"/>
      <w:r w:rsidDel="00000000" w:rsidR="00000000" w:rsidRPr="00000000">
        <w:rPr>
          <w:rFonts w:ascii="Encode Sans" w:cs="Encode Sans" w:eastAsia="Encode Sans" w:hAnsi="Encode Sans"/>
          <w:b w:val="1"/>
          <w:bCs w:val="1"/>
          <w:i w:val="1"/>
          <w:iCs w:val="1"/>
          <w:sz w:val="28"/>
          <w:szCs w:val="28"/>
          <w:rtl w:val="0"/>
        </w:rPr>
        <w:t xml:space="preserve">W 35. rocznicę Traktatu polsko-niemieckiego Śląscy Samorządowcy rozpoczynają debatę o przyszłości wielokulturowego dziedzictwa Śląska.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Encode Sans" w:cs="Encode Sans" w:eastAsia="Encode Sans" w:hAnsi="Encode Sans"/>
          <w:b w:val="1"/>
          <w:bCs w:val="1"/>
        </w:rPr>
      </w:pPr>
      <w:r w:rsidDel="00000000" w:rsidR="00000000" w:rsidRPr="00000000">
        <w:rPr>
          <w:rFonts w:ascii="Encode Sans" w:cs="Encode Sans" w:eastAsia="Encode Sans" w:hAnsi="Encode Sans"/>
          <w:b w:val="1"/>
          <w:bCs w:val="1"/>
          <w:rtl w:val="0"/>
        </w:rPr>
        <w:t xml:space="preserve">Dokładnie 35 lat po podpisaniu Traktatu o dobrym sąsiedztwie i przyjaznej współpracy między Polską i Niemcami Śląscy Samorządowcy rozpoczynają międzynarodową debatę o tym, jak odpowiedzialnie chronić i rozwijać dziedzictwo kulturowe regionów o złożonej historii. Jej kulminacją będzie II Kongres Śląskich Samorządowców, który 16 września 2026 roku odbędzie się w Opolu. Partnerem strategicznym przedsięwzięcia jest Muzeum Ziemi Górnośląskiej (Oberschlesisches Landesmuseum) w Ratingen.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Encode Sans" w:cs="Encode Sans" w:eastAsia="Encode Sans" w:hAnsi="Encode Sans"/>
        </w:rPr>
      </w:pPr>
      <w:r w:rsidDel="00000000" w:rsidR="00000000" w:rsidRPr="00000000">
        <w:rPr>
          <w:rFonts w:ascii="Encode Sans" w:cs="Encode Sans" w:eastAsia="Encode Sans" w:hAnsi="Encode Sans"/>
          <w:rtl w:val="0"/>
        </w:rPr>
        <w:t xml:space="preserve">Rok 2026 jest szczególnym momentem dla relacji polsko-niemieckich oraz dla całego Śląska. Przypadająca 35. rocznica podpisania Traktatu o dobrym sąsiedztwie i przyjaznej współpracy skłania do refleksji nad tym, jak przez ostatnie dekady zmieniały się nasze społeczeństwa i jaką rolę w budowaniu wzajemnego zrozumienia odgrywały samorządy, instytucje kultury oraz lokalne wspólnoty. To właśnie tę dyskusję chcą zainicjować organizatorzy II Kongresu Śląskich Samorządowców.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Encode Sans" w:cs="Encode Sans" w:eastAsia="Encode Sans" w:hAnsi="Encode Sans"/>
        </w:rPr>
      </w:pPr>
      <w:r w:rsidDel="00000000" w:rsidR="00000000" w:rsidRPr="00000000">
        <w:rPr>
          <w:rFonts w:ascii="Encode Sans" w:cs="Encode Sans" w:eastAsia="Encode Sans" w:hAnsi="Encode Sans"/>
          <w:rtl w:val="0"/>
        </w:rPr>
        <w:t xml:space="preserve">Organizatorem wydarzenia są Śląscy Samorządowcy, a partnerem strategicznym projektu jest Muzeum Ziemi Górnośląskiej (Oberschlesisches Landesmuseum) w Ratingen – instytucja od lat zajmująca się dokumentowaniem, ochroną i popularyzacją historii oraz kultury Górnego Śląska. Wspólna inicjatywa ma pokazać, że współczesny dialog o historii i dziedzictwie może stać się ważnym elementem budowania dobrych relacji i odpowiedzialnej współpracy w Europie.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Encode Sans" w:cs="Encode Sans" w:eastAsia="Encode Sans" w:hAnsi="Encode Sans"/>
        </w:rPr>
      </w:pPr>
      <w:r w:rsidDel="00000000" w:rsidR="00000000" w:rsidRPr="00000000">
        <w:rPr>
          <w:rFonts w:ascii="Encode Sans" w:cs="Encode Sans" w:eastAsia="Encode Sans" w:hAnsi="Encode Sans"/>
          <w:rtl w:val="0"/>
        </w:rPr>
        <w:t xml:space="preserve">Hasłem przewodnim II Kongresu Śląskich Samorządowców jest pytanie: </w:t>
      </w:r>
      <w:r w:rsidDel="00000000" w:rsidR="00000000" w:rsidRPr="00000000">
        <w:rPr>
          <w:rFonts w:ascii="Encode Sans" w:cs="Encode Sans" w:eastAsia="Encode Sans" w:hAnsi="Encode Sans"/>
          <w:b w:val="1"/>
          <w:bCs w:val="1"/>
          <w:rtl w:val="0"/>
        </w:rPr>
        <w:t xml:space="preserve">„Dlaczego i jak w nowoczesny sposób chronić dziedzictwo kulturowe w wielokulturowym regionie?”</w:t>
      </w:r>
      <w:r w:rsidDel="00000000" w:rsidR="00000000" w:rsidRPr="00000000">
        <w:rPr>
          <w:rFonts w:ascii="Encode Sans" w:cs="Encode Sans" w:eastAsia="Encode Sans" w:hAnsi="Encode Sans"/>
          <w:rtl w:val="0"/>
        </w:rPr>
        <w:t xml:space="preserve">. Śląsk, jako miejsce przenikania się różnych tradycji i doświadczeń historycznych, stanowi naturalną przestrzeń do takiej debaty. Organizatorzy chcą wspólnie z ekspertami i praktykami odpowiedzieć na pytanie, jak budować politykę pamięci i ochrony dziedzictwa, która będzie łączyła, a nie dzieliła mieszkańców regionów wielokulturowych.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Encode Sans" w:cs="Encode Sans" w:eastAsia="Encode Sans" w:hAnsi="Encode Sans"/>
        </w:rPr>
      </w:pPr>
      <w:r w:rsidDel="00000000" w:rsidR="00000000" w:rsidRPr="00000000">
        <w:rPr>
          <w:rFonts w:ascii="Encode Sans" w:cs="Encode Sans" w:eastAsia="Encode Sans" w:hAnsi="Encode Sans"/>
          <w:rtl w:val="0"/>
        </w:rPr>
        <w:t xml:space="preserve">Wydarzeniu towarzyszyć będzie przygotowana przez Muzeum Ziemi Górnośląskiej wystawa KRZYŻ W CIENIU DYKTATUR – Kościół katolicki na Górnym Śląsku w czasie nazizmu i komunizmu.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Encode Sans" w:cs="Encode Sans" w:eastAsia="Encode Sans" w:hAnsi="Encode Sans"/>
        </w:rPr>
      </w:pPr>
      <w:r w:rsidDel="00000000" w:rsidR="00000000" w:rsidRPr="00000000">
        <w:rPr>
          <w:rFonts w:ascii="Encode Sans" w:cs="Encode Sans" w:eastAsia="Encode Sans" w:hAnsi="Encode Sans"/>
          <w:rtl w:val="0"/>
        </w:rPr>
        <w:t xml:space="preserve">Dzisiejsza konferencja prasowa rozpoczyna publiczną debatę wokół II Kongresu Śląskich Samorządowców. W najbliższych tygodniach organizatorzy będą prezentować kolejnych partnerów, prelegentów oraz szczegóły programu wydarzenia.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Encode Sans" w:cs="Encode Sans" w:eastAsia="Encode Sans" w:hAnsi="Encode Sans"/>
        </w:rPr>
      </w:pPr>
      <w:r w:rsidDel="00000000" w:rsidR="00000000" w:rsidRPr="00000000">
        <w:rPr>
          <w:rFonts w:ascii="Encode Sans" w:cs="Encode Sans" w:eastAsia="Encode Sans" w:hAnsi="Encode Sans"/>
          <w:rtl w:val="0"/>
        </w:rPr>
        <w:t xml:space="preserve">Zapraszamy przedstawicieli mediów do współobecności i relacjonowania przygotowań oraz samego Kongresu. Chcemy, aby rozmowa o historii, dziedzictwie i przyszłości Śląska stała się częścią szerokiej debaty publicznej, pokazując, że doświadczenia naszego regionu mogą być inspiracją dla całej Europy.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Encode Sans" w:cs="Encode Sans" w:eastAsia="Encode Sans" w:hAnsi="Encode Sans"/>
          <w:b w:val="1"/>
          <w:bCs w:val="1"/>
        </w:rPr>
      </w:pPr>
      <w:r w:rsidDel="00000000" w:rsidR="00000000" w:rsidRPr="00000000">
        <w:rPr>
          <w:rFonts w:ascii="Encode Sans" w:cs="Encode Sans" w:eastAsia="Encode Sans" w:hAnsi="Encode Sans"/>
          <w:b w:val="1"/>
          <w:bCs w:val="1"/>
          <w:rtl w:val="0"/>
        </w:rPr>
        <w:t xml:space="preserve">II Kongres Śląskich Samorządowców odbędzie się 16 września 2026 roku w Opolu.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Encode Sans" w:cs="Encode Sans" w:eastAsia="Encode Sans" w:hAnsi="Encode Sans"/>
        </w:rPr>
      </w:pPr>
      <w:r w:rsidDel="00000000" w:rsidR="00000000" w:rsidRPr="00000000">
        <w:rPr>
          <w:rFonts w:ascii="Encode Sans" w:cs="Encode Sans" w:eastAsia="Encode Sans" w:hAnsi="Encode Sans"/>
          <w:b w:val="1"/>
          <w:bCs w:val="1"/>
          <w:rtl w:val="0"/>
        </w:rPr>
        <w:t xml:space="preserve">Łukasz Jastrzembski </w:t>
        <w:br w:type="textWrapping"/>
      </w:r>
      <w:r w:rsidDel="00000000" w:rsidR="00000000" w:rsidRPr="00000000">
        <w:rPr>
          <w:rFonts w:ascii="Encode Sans" w:cs="Encode Sans" w:eastAsia="Encode Sans" w:hAnsi="Encode Sans"/>
          <w:rtl w:val="0"/>
        </w:rPr>
        <w:t xml:space="preserve">Przewodniczący Śląskich Samorządowców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Encode Sans" w:cs="Encode Sans" w:eastAsia="Encode Sans" w:hAnsi="Encode Sans"/>
          <w:i w:val="1"/>
          <w:iCs w:val="1"/>
          <w:u w:val="single"/>
        </w:rPr>
      </w:pPr>
      <w:r w:rsidDel="00000000" w:rsidR="00000000" w:rsidRPr="00000000">
        <w:rPr>
          <w:rFonts w:ascii="Encode Sans" w:cs="Encode Sans" w:eastAsia="Encode Sans" w:hAnsi="Encode Sans"/>
          <w:color w:val="6c6c6c"/>
          <w:highlight w:val="white"/>
          <w:u w:val="single"/>
          <w:rtl w:val="0"/>
        </w:rPr>
        <w:t xml:space="preserve">Postscriptum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Encode Sans" w:cs="Encode Sans" w:eastAsia="Encode Sans" w:hAnsi="Encode Sans"/>
          <w:b w:val="1"/>
          <w:bCs w:val="1"/>
          <w:i w:val="1"/>
          <w:iCs w:val="1"/>
        </w:rPr>
      </w:pPr>
      <w:r w:rsidDel="00000000" w:rsidR="00000000" w:rsidRPr="00000000">
        <w:rPr>
          <w:rFonts w:ascii="Encode Sans" w:cs="Encode Sans" w:eastAsia="Encode Sans" w:hAnsi="Encode Sans"/>
          <w:i w:val="1"/>
          <w:iCs w:val="1"/>
          <w:rtl w:val="0"/>
        </w:rPr>
        <w:t xml:space="preserve">Wielokulturowość Śląska nie jest problemem do rozwiązania. Jest faktem, który należy zrozumieć i mądrze zagospodarować. A to wymaga spokojnej, naukowej rozmowy. </w:t>
        <w:br w:type="textWrapping"/>
      </w:r>
      <w:r w:rsidDel="00000000" w:rsidR="00000000" w:rsidRPr="00000000">
        <w:rPr>
          <w:rFonts w:ascii="Encode Sans" w:cs="Encode Sans" w:eastAsia="Encode Sans" w:hAnsi="Encode Sans"/>
          <w:b w:val="1"/>
          <w:bCs w:val="1"/>
          <w:i w:val="1"/>
          <w:iCs w:val="1"/>
          <w:rtl w:val="0"/>
        </w:rPr>
        <w:t xml:space="preserve">Jako Śląscy Samorządowcy zapraszamy do tej dyskusji. 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Encode Sans" w:cs="Encode Sans" w:eastAsia="Encode Sans" w:hAnsi="Encode Sans"/>
        </w:rPr>
      </w:pPr>
      <w:r w:rsidDel="00000000" w:rsidR="00000000" w:rsidRPr="00000000">
        <w:rPr>
          <w:rFonts w:ascii="Encode Sans" w:cs="Encode Sans" w:eastAsia="Encode Sans" w:hAnsi="Encode Sans"/>
          <w:rtl w:val="0"/>
        </w:rPr>
        <w:t xml:space="preserve">Przypominamy też, że II Kongres Śląskich Samorządowców odbywa się w roku </w:t>
      </w:r>
      <w:r w:rsidDel="00000000" w:rsidR="00000000" w:rsidRPr="00000000">
        <w:rPr>
          <w:rFonts w:ascii="Encode Sans" w:cs="Encode Sans" w:eastAsia="Encode Sans" w:hAnsi="Encode Sans"/>
          <w:b w:val="1"/>
          <w:bCs w:val="1"/>
          <w:rtl w:val="0"/>
        </w:rPr>
        <w:t xml:space="preserve">35. rocznicy podpisania Traktatu o dobrym sąsiedztwie i przyjaznej współpracy pomiędzy Polską a Niemcami</w:t>
      </w:r>
      <w:r w:rsidDel="00000000" w:rsidR="00000000" w:rsidRPr="00000000">
        <w:rPr>
          <w:rFonts w:ascii="Encode Sans" w:cs="Encode Sans" w:eastAsia="Encode Sans" w:hAnsi="Encode Sans"/>
          <w:rtl w:val="0"/>
        </w:rPr>
        <w:t xml:space="preserve"> – dokumentu, który stworzył fundament współczesnego dialogu i współpracy w regionach wielokulturowych i pogranicznych, takie jak nasza Mała Ojczyzna, nasz Heimat.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Encode Sans" w:cs="Encode Sans" w:eastAsia="Encode Sans" w:hAnsi="Encode Sans"/>
          <w:i w:val="1"/>
          <w:iCs w:val="1"/>
        </w:rPr>
      </w:pPr>
      <w:r w:rsidDel="00000000" w:rsidR="00000000" w:rsidRPr="00000000">
        <w:rPr>
          <w:rFonts w:ascii="Encode Sans" w:cs="Encode Sans" w:eastAsia="Encode Sans" w:hAnsi="Encode Sans"/>
          <w:i w:val="1"/>
          <w:iCs w:val="1"/>
          <w:rtl w:val="0"/>
        </w:rPr>
        <w:t xml:space="preserve">Tegoroczna debata poświęcona trudnemu dziedzictwu kulturowemu będzie doskonałą przestrzenią wypracowywania nowoczesnych i odpowiedzialnych modeli zarządzania pamięcią historyczną, opartych na dialogu, wiedzy i wieloperspektywicznej interpretacji historii.</w:t>
      </w:r>
    </w:p>
    <w:sectPr>
      <w:headerReference r:id="rId6" w:type="default"/>
      <w:footerReference r:id="rId7" w:type="default"/>
      <w:pgSz w:h="16834" w:w="11909" w:orient="portrait"/>
      <w:pgMar w:bottom="1440" w:top="2834.645669291339" w:left="1440" w:right="1440" w:header="2834.645669291339" w:footer="2267.71653543307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ncode San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-914398</wp:posOffset>
          </wp:positionH>
          <wp:positionV relativeFrom="paragraph">
            <wp:posOffset>215999</wp:posOffset>
          </wp:positionV>
          <wp:extent cx="7561294" cy="1436400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1294" cy="14364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-1423</wp:posOffset>
          </wp:positionH>
          <wp:positionV relativeFrom="page">
            <wp:posOffset>0</wp:posOffset>
          </wp:positionV>
          <wp:extent cx="7560000" cy="1738800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000" cy="1738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ncodeSans-regular.ttf"/><Relationship Id="rId2" Type="http://schemas.openxmlformats.org/officeDocument/2006/relationships/font" Target="fonts/EncodeSan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